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FF" w:rsidRPr="006A689F" w:rsidRDefault="009170FF" w:rsidP="009170FF">
      <w:pPr>
        <w:pStyle w:val="2"/>
        <w:tabs>
          <w:tab w:val="num" w:pos="0"/>
          <w:tab w:val="left" w:pos="4241"/>
          <w:tab w:val="center" w:pos="4960"/>
        </w:tabs>
        <w:jc w:val="center"/>
        <w:rPr>
          <w:b/>
          <w:bCs/>
          <w:sz w:val="24"/>
          <w:szCs w:val="24"/>
        </w:rPr>
      </w:pPr>
      <w:r w:rsidRPr="006A689F">
        <w:rPr>
          <w:b/>
          <w:bCs/>
          <w:sz w:val="24"/>
          <w:szCs w:val="24"/>
        </w:rPr>
        <w:t>Размеры</w:t>
      </w:r>
    </w:p>
    <w:p w:rsidR="009170FF" w:rsidRPr="006A689F" w:rsidRDefault="009170FF" w:rsidP="009170FF">
      <w:pPr>
        <w:tabs>
          <w:tab w:val="num" w:pos="0"/>
        </w:tabs>
        <w:jc w:val="center"/>
        <w:rPr>
          <w:b/>
        </w:rPr>
      </w:pPr>
      <w:r w:rsidRPr="006A689F">
        <w:rPr>
          <w:b/>
        </w:rPr>
        <w:t>вознаграждения гражданам за добровольную сдачу незаконно хранящегося оружия, боеприпасов, взрывчатых веществ и взрывных устройств</w:t>
      </w:r>
    </w:p>
    <w:p w:rsidR="009170FF" w:rsidRPr="006A689F" w:rsidRDefault="009170FF" w:rsidP="009170FF">
      <w:pPr>
        <w:tabs>
          <w:tab w:val="num" w:pos="0"/>
        </w:tabs>
        <w:jc w:val="center"/>
        <w:rPr>
          <w:b/>
        </w:rPr>
      </w:pPr>
    </w:p>
    <w:p w:rsidR="009170FF" w:rsidRPr="006A689F" w:rsidRDefault="009170FF" w:rsidP="009170FF">
      <w:pPr>
        <w:tabs>
          <w:tab w:val="num" w:pos="0"/>
        </w:tabs>
        <w:jc w:val="center"/>
        <w:rPr>
          <w:b/>
        </w:rPr>
      </w:pPr>
    </w:p>
    <w:tbl>
      <w:tblPr>
        <w:tblW w:w="1076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60"/>
        <w:gridCol w:w="1683"/>
        <w:gridCol w:w="1517"/>
      </w:tblGrid>
      <w:tr w:rsidR="009170FF" w:rsidRPr="006A689F" w:rsidTr="00544A22">
        <w:trPr>
          <w:cantSplit/>
          <w:trHeight w:val="60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видов сдаваемых    </w:t>
            </w:r>
          </w:p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оружия, боеприпасов, взрывчатых веществ</w:t>
            </w:r>
          </w:p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и взрывных устройств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(единиц,</w:t>
            </w:r>
            <w:proofErr w:type="gramEnd"/>
          </w:p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граммов,</w:t>
            </w:r>
          </w:p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метров)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Размеры  денежного вознаграждения (рублей)</w:t>
            </w:r>
          </w:p>
        </w:tc>
      </w:tr>
      <w:tr w:rsidR="009170FF" w:rsidRPr="006A689F" w:rsidTr="00544A22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 xml:space="preserve">Минометы типов: БМ-37 (батальонный), ПМ-120 (полковой)                      и другие аналогичные образцы вооружения, включая образцы иностранного производства и самодельные (без снаряда)                    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9170FF" w:rsidRPr="006A689F" w:rsidTr="00544A22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«ПТРК» - переносные противотанковые комплексы                              типов: 9п151 «Метис», 9п151М «Метис-М», 9п135 «Фагот», 9п135М «Фагот-М» (без снаряда)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tabs>
                <w:tab w:val="num" w:pos="0"/>
              </w:tabs>
              <w:jc w:val="center"/>
            </w:pPr>
            <w:r w:rsidRPr="006A689F">
              <w:t>1 единица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</w:tr>
      <w:tr w:rsidR="009170FF" w:rsidRPr="006A689F" w:rsidTr="00544A22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 xml:space="preserve">«ПЗРК» - переносные зенитно-ракетные комплексы                           типов: «Стрела-2», «Стрела-2М», «Игла» (механизм без ракеты)                           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tabs>
                <w:tab w:val="num" w:pos="0"/>
              </w:tabs>
              <w:jc w:val="center"/>
            </w:pPr>
            <w:r w:rsidRPr="006A689F">
              <w:t>1 единица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</w:tr>
      <w:tr w:rsidR="009170FF" w:rsidRPr="006A689F" w:rsidTr="00544A22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 xml:space="preserve">Гранатометы автоматические типов: АГС-17, </w:t>
            </w:r>
            <w:proofErr w:type="gramStart"/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многоразовые</w:t>
            </w:r>
            <w:proofErr w:type="gramEnd"/>
            <w:r w:rsidRPr="006A689F">
              <w:rPr>
                <w:rFonts w:ascii="Times New Roman" w:hAnsi="Times New Roman" w:cs="Times New Roman"/>
                <w:sz w:val="24"/>
                <w:szCs w:val="24"/>
              </w:rPr>
              <w:t xml:space="preserve"> типов: РПГ-7, РПГ-7В, РПГ-27, включая гранатометы иностранного производства, с ночными прицепами                          и самодельные (без снаряда)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tabs>
                <w:tab w:val="num" w:pos="0"/>
              </w:tabs>
              <w:jc w:val="center"/>
            </w:pPr>
            <w:r w:rsidRPr="006A689F">
              <w:t>1 единица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9170FF" w:rsidRPr="006A689F" w:rsidTr="00544A22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Одноразовые гранатометы в снаряженном состоянии                        типов: РПГ-18, РПГ-22, РПГ-26, РПГ-27      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tabs>
                <w:tab w:val="num" w:pos="0"/>
              </w:tabs>
              <w:jc w:val="center"/>
            </w:pPr>
            <w:r w:rsidRPr="006A689F">
              <w:t>1 единица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9170FF" w:rsidRPr="006A689F" w:rsidTr="00544A22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 xml:space="preserve">Пулеметы типов: ПК, ПКМ, ПКТ, ПКМБ, РПК, РПКС,                  РПК, РПК-74, РПКС-74, НСВ-12,7, НСВС, НСВТ, ДШК, ДШКМ, ДШКБ, КПВТ-14,5 и другие аналогичные образцы вооружения, включая пулеметы иностранного производства                и с ночными прицепами  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tabs>
                <w:tab w:val="num" w:pos="0"/>
              </w:tabs>
              <w:jc w:val="center"/>
            </w:pPr>
            <w:r w:rsidRPr="006A689F">
              <w:t>1 единица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9170FF" w:rsidRPr="006A689F" w:rsidTr="00544A22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 xml:space="preserve">Автоматы типов: АК, АКМ, АКМС, АК-74, АКС-74, АКС-74у и другие аналогичные образцы вооружения, включая автоматы иностранного производства и с ночными прицелами, ПГТ-91 «Кедр», </w:t>
            </w:r>
            <w:proofErr w:type="spellStart"/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подствольные</w:t>
            </w:r>
            <w:proofErr w:type="spellEnd"/>
            <w:r w:rsidRPr="006A689F">
              <w:rPr>
                <w:rFonts w:ascii="Times New Roman" w:hAnsi="Times New Roman" w:cs="Times New Roman"/>
                <w:sz w:val="24"/>
                <w:szCs w:val="24"/>
              </w:rPr>
              <w:t xml:space="preserve"> гранатометы типов: ГП-25, ГП-30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tabs>
                <w:tab w:val="num" w:pos="0"/>
              </w:tabs>
              <w:jc w:val="center"/>
            </w:pPr>
            <w:r w:rsidRPr="006A689F">
              <w:t>1 единица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9170FF" w:rsidRPr="006A689F" w:rsidTr="00544A22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Боевые снайперские винтовки типа: СВД, СВДС, СВДН, включая образцы нарезного длинноствольного оружия, приспособленные для снайперской стрельбы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tabs>
                <w:tab w:val="num" w:pos="0"/>
              </w:tabs>
              <w:jc w:val="center"/>
            </w:pPr>
            <w:r w:rsidRPr="006A689F">
              <w:t>1 единица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9170FF" w:rsidRPr="006A689F" w:rsidTr="00544A22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 xml:space="preserve">Пистолеты-пулеметы типов: ППШ-41, ППС-43, ГТП-90,              ОЦ-02 «Кипарис» и другие аналогичные образцы вооружения                           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tabs>
                <w:tab w:val="num" w:pos="0"/>
              </w:tabs>
              <w:jc w:val="center"/>
            </w:pPr>
            <w:r w:rsidRPr="006A689F">
              <w:t>1 единица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9170FF" w:rsidRPr="006A689F" w:rsidTr="00544A22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 xml:space="preserve">Пистолет или револьвер огнестрельный короткоствольный             с нарезным стволом                  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tabs>
                <w:tab w:val="num" w:pos="0"/>
              </w:tabs>
              <w:jc w:val="center"/>
            </w:pPr>
            <w:r w:rsidRPr="006A689F">
              <w:t>1 единица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9170FF" w:rsidRPr="006A689F" w:rsidTr="00544A22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 xml:space="preserve">Охотничий карабин, включая обрезы из нарезного охотничьего и боевого оружия    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tabs>
                <w:tab w:val="num" w:pos="0"/>
              </w:tabs>
              <w:jc w:val="center"/>
            </w:pPr>
            <w:r w:rsidRPr="006A689F">
              <w:t>1 единица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9170FF" w:rsidRPr="006A689F" w:rsidTr="00544A22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 xml:space="preserve">Охотничье гладкоствольное ружье, включая обрезы,   сменные, вкладные стволы                    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9170FF" w:rsidRPr="006A689F" w:rsidTr="00544A22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Охотничье оружие с нарезным стволом, хранящееся                         с нарушением действующего законодательства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9170FF" w:rsidRPr="006A689F" w:rsidTr="00544A22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Охотничье оружие с нарезным стволом малокалиберное калибра 5,6х16 (22</w:t>
            </w:r>
            <w:r w:rsidRPr="006A6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LR</w:t>
            </w: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9170FF" w:rsidRPr="006A689F" w:rsidTr="00544A22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Охотничье оружие с нарезным стволом малокалиберное калибра 5,6х16 (22</w:t>
            </w:r>
            <w:r w:rsidRPr="006A6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LR</w:t>
            </w: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), хранящееся с нарушением действующего законодательства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9170FF" w:rsidRPr="006A689F" w:rsidTr="00544A22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 xml:space="preserve">Охотничье гладкоствольное ружье, хранящееся с нарушением действующего законодательства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9170FF" w:rsidRPr="006A689F" w:rsidTr="00544A22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Самодельное стреляющее устройство (изделие, предназначенное для производства выстрела огнестрельным боеприпасом)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170FF" w:rsidRPr="006A689F" w:rsidTr="00544A22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 xml:space="preserve">Армейское взрывчатое вещество: тротил, </w:t>
            </w:r>
            <w:proofErr w:type="spellStart"/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гексаген</w:t>
            </w:r>
            <w:proofErr w:type="spellEnd"/>
            <w:r w:rsidRPr="006A689F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взрывчатые вещества, включая изделия из них                                              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граммов"/>
              </w:smartTagPr>
              <w:r w:rsidRPr="006A689F">
                <w:rPr>
                  <w:rFonts w:ascii="Times New Roman" w:hAnsi="Times New Roman" w:cs="Times New Roman"/>
                  <w:sz w:val="24"/>
                  <w:szCs w:val="24"/>
                </w:rPr>
                <w:t>100 граммов</w:t>
              </w:r>
            </w:smartTag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170FF" w:rsidRPr="006A689F" w:rsidTr="00544A22">
        <w:trPr>
          <w:cantSplit/>
          <w:trHeight w:val="48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 xml:space="preserve">Взрывчатое вещество промышленного назначения типа: аммонит, </w:t>
            </w:r>
            <w:proofErr w:type="spellStart"/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угленит</w:t>
            </w:r>
            <w:proofErr w:type="spellEnd"/>
            <w:r w:rsidRPr="006A689F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типов                                      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граммов"/>
              </w:smartTagPr>
              <w:r w:rsidRPr="006A689F">
                <w:rPr>
                  <w:rFonts w:ascii="Times New Roman" w:hAnsi="Times New Roman" w:cs="Times New Roman"/>
                  <w:sz w:val="24"/>
                  <w:szCs w:val="24"/>
                </w:rPr>
                <w:t>100 граммов</w:t>
              </w:r>
            </w:smartTag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170FF" w:rsidRPr="006A689F" w:rsidTr="00544A22">
        <w:trPr>
          <w:cantSplit/>
          <w:trHeight w:val="48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Взрывное устройство - устройство, включающее в себя взрывчатое вещество и средство взрывания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граммов"/>
              </w:smartTagPr>
              <w:r w:rsidRPr="006A689F">
                <w:rPr>
                  <w:rFonts w:ascii="Times New Roman" w:hAnsi="Times New Roman" w:cs="Times New Roman"/>
                  <w:sz w:val="24"/>
                  <w:szCs w:val="24"/>
                </w:rPr>
                <w:t>100 граммов</w:t>
              </w:r>
            </w:smartTag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170FF" w:rsidRPr="006A689F" w:rsidTr="00544A22">
        <w:trPr>
          <w:cantSplit/>
          <w:trHeight w:val="48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взрывания: </w:t>
            </w:r>
            <w:proofErr w:type="spellStart"/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электродетонатор</w:t>
            </w:r>
            <w:proofErr w:type="spellEnd"/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, капсюль-детонатор, взрыватель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170FF" w:rsidRPr="006A689F" w:rsidTr="00544A22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Огнепроводные и электропроводные шнуры и другие аналогичные средства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етр"/>
              </w:smartTagPr>
              <w:r w:rsidRPr="006A689F">
                <w:rPr>
                  <w:rFonts w:ascii="Times New Roman" w:hAnsi="Times New Roman" w:cs="Times New Roman"/>
                  <w:sz w:val="24"/>
                  <w:szCs w:val="24"/>
                </w:rPr>
                <w:t>1 метр</w:t>
              </w:r>
            </w:smartTag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170FF" w:rsidRPr="006A689F" w:rsidTr="00544A22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Штатный боеприпас – выстрелы к артиллерийскому                         и минометному, танковому, зенитному вооружению                           и авиационным пушкам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9170FF" w:rsidRPr="006A689F" w:rsidTr="00544A22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Выстрелы к РПГ-7, 7В и другим конструкциям, в том числе  к разобранным одноразовым гранатометам: РПГ-18 «Муха», РПГ-22 «</w:t>
            </w:r>
            <w:proofErr w:type="spellStart"/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Нетта</w:t>
            </w:r>
            <w:proofErr w:type="spellEnd"/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», РПГ-26 «</w:t>
            </w:r>
            <w:proofErr w:type="spellStart"/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Аглень</w:t>
            </w:r>
            <w:proofErr w:type="spellEnd"/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», РПГ-27 «Таволга»,                   РПО-А «Шмель»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9170FF" w:rsidRPr="006A689F" w:rsidTr="00544A22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Управляемые противотанковые ракеты (ПТУР типов: 9м111 (для «Метис»), 9м112 (для «Фагот»), 9м113 (для «Конкурса»)) и танковые управляемые ракеты (ТУР типов: 9м112, 9мП7, 9м119 и другие аналогичные типы) в пусковых контейнерах и без них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9170FF" w:rsidRPr="006A689F" w:rsidTr="00544A22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 xml:space="preserve">Ракеты к переносным зенитно-ракетным комплексам (ПЗРК) типов: «Стрела-2», «Стрела-2М», «Игла» и другое аналогичное вооружение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9170FF" w:rsidRPr="006A689F" w:rsidTr="00544A22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Огнемет типа РПО-А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9170FF" w:rsidRPr="006A689F" w:rsidTr="00544A22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 xml:space="preserve">Выстрелы к гранатомету типов: ВОГ-30, ВОГ-25, ВОГ-25П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9170FF" w:rsidRPr="006A689F" w:rsidTr="00544A22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 xml:space="preserve">Ручные гранаты типов: Ф-1, РГО, РГН, РКГ-ЗЕМ, РГ-42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9170FF" w:rsidRPr="006A689F" w:rsidTr="00544A22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 xml:space="preserve">Саперные мины и специальные инженерные боеприпасы            </w:t>
            </w:r>
            <w:r w:rsidRPr="006A689F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специального назначения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9170FF" w:rsidRPr="006A689F" w:rsidTr="00544A22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Боеприпасы к нарезному оружию: боевые патроны калибра 5,45, 22</w:t>
            </w:r>
            <w:r w:rsidRPr="006A6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WMR</w:t>
            </w: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, 7,62  и более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170FF" w:rsidRPr="006A689F" w:rsidTr="00544A22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 xml:space="preserve">Патроны калибра </w:t>
            </w:r>
            <w:r w:rsidRPr="006A6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22LR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170FF" w:rsidRPr="006A689F" w:rsidTr="00544A22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Боеприпасы к гладкоствольному оружию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170FF" w:rsidRPr="006A689F" w:rsidTr="00544A22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Огнестрельное оружие ограниченного поражения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9170FF" w:rsidRPr="006A689F" w:rsidTr="00544A22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Газовое оружие самообороны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9170FF" w:rsidRPr="006A689F" w:rsidTr="00544A22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Метательные взрывчатые вещества (порох, твердое ракетное топливо и другие)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граммов"/>
              </w:smartTagPr>
              <w:r w:rsidRPr="006A689F">
                <w:rPr>
                  <w:rFonts w:ascii="Times New Roman" w:hAnsi="Times New Roman" w:cs="Times New Roman"/>
                  <w:sz w:val="24"/>
                  <w:szCs w:val="24"/>
                </w:rPr>
                <w:t>100 граммов</w:t>
              </w:r>
            </w:smartTag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FF" w:rsidRPr="006A689F" w:rsidRDefault="009170FF" w:rsidP="00544A22">
            <w:pPr>
              <w:pStyle w:val="ConsPlusCell"/>
              <w:widowControl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9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9170FF" w:rsidRPr="006A689F" w:rsidRDefault="009170FF" w:rsidP="009170FF">
      <w:pPr>
        <w:tabs>
          <w:tab w:val="num" w:pos="0"/>
        </w:tabs>
        <w:jc w:val="center"/>
        <w:rPr>
          <w:b/>
        </w:rPr>
      </w:pPr>
    </w:p>
    <w:p w:rsidR="009170FF" w:rsidRPr="006A689F" w:rsidRDefault="009170FF" w:rsidP="009170FF">
      <w:pPr>
        <w:tabs>
          <w:tab w:val="num" w:pos="0"/>
        </w:tabs>
      </w:pPr>
    </w:p>
    <w:p w:rsidR="00CC34A3" w:rsidRDefault="00CC34A3"/>
    <w:sectPr w:rsidR="00CC34A3" w:rsidSect="00CC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70FF"/>
    <w:rsid w:val="009170FF"/>
    <w:rsid w:val="00CC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70FF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70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917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4336</Characters>
  <Application>Microsoft Office Word</Application>
  <DocSecurity>0</DocSecurity>
  <Lines>36</Lines>
  <Paragraphs>10</Paragraphs>
  <ScaleCrop>false</ScaleCrop>
  <Company>Grizli777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2013-03-20T05:36:00Z</dcterms:created>
  <dcterms:modified xsi:type="dcterms:W3CDTF">2013-03-20T05:37:00Z</dcterms:modified>
</cp:coreProperties>
</file>